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33B6B">
      <w:pPr>
        <w:jc w:val="center"/>
        <w:rPr>
          <w:rFonts w:hint="default" w:cs="等线(中文正文)" w:asciiTheme="minorEastAsia" w:hAnsiTheme="minorEastAsia" w:eastAsiaTheme="minorEastAsia"/>
          <w:b/>
          <w:bCs/>
          <w:color w:val="auto"/>
          <w:sz w:val="36"/>
          <w:szCs w:val="36"/>
          <w:lang w:val="en-US" w:eastAsia="zh-CN"/>
        </w:rPr>
      </w:pPr>
      <w:r>
        <w:rPr>
          <w:rFonts w:hint="eastAsia" w:cs="等线(中文正文)" w:asciiTheme="minorEastAsia" w:hAnsiTheme="minorEastAsia"/>
          <w:b/>
          <w:bCs/>
          <w:color w:val="auto"/>
          <w:sz w:val="36"/>
          <w:szCs w:val="36"/>
          <w:lang w:val="en-US" w:eastAsia="zh-CN"/>
        </w:rPr>
        <w:t>李罡：迈入旧石器的新时代</w:t>
      </w:r>
    </w:p>
    <w:p w14:paraId="61EC6E15">
      <w:pPr>
        <w:rPr>
          <w:rFonts w:cs="等线(中文正文)" w:asciiTheme="minorEastAsia" w:hAnsiTheme="minorEastAsia"/>
          <w:color w:val="auto"/>
          <w:sz w:val="24"/>
        </w:rPr>
      </w:pPr>
    </w:p>
    <w:p w14:paraId="29160B41">
      <w:pPr>
        <w:ind w:firstLine="480" w:firstLineChars="200"/>
        <w:rPr>
          <w:rFonts w:cs="等线(中文正文)" w:asciiTheme="minorEastAsia" w:hAnsiTheme="minorEastAsia"/>
          <w:color w:val="auto"/>
          <w:sz w:val="24"/>
        </w:rPr>
      </w:pPr>
      <w:r>
        <w:rPr>
          <w:rFonts w:cs="等线(中文正文)" w:asciiTheme="minorEastAsia" w:hAnsiTheme="minorEastAsia"/>
          <w:color w:val="auto"/>
          <w:sz w:val="24"/>
        </w:rPr>
        <w:t>在亿万年的时间长河中，被深埋的历史会以怎样的方式重新回到我们的视野？是一场突如其来的洪水，或者，只是某户农民突然想改造自己的牛棚……</w:t>
      </w:r>
    </w:p>
    <w:p w14:paraId="28053682">
      <w:pPr>
        <w:ind w:firstLine="480" w:firstLineChars="200"/>
        <w:rPr>
          <w:rFonts w:hint="eastAsia" w:cs="等线(中文正文)" w:asciiTheme="minorEastAsia" w:hAnsiTheme="minorEastAsia"/>
          <w:color w:val="FF0000"/>
          <w:sz w:val="24"/>
        </w:rPr>
      </w:pPr>
      <w:r>
        <w:rPr>
          <w:rFonts w:hint="eastAsia" w:cs="等线(中文正文)" w:asciiTheme="minorEastAsia" w:hAnsiTheme="minorEastAsia"/>
          <w:color w:val="FF0000"/>
          <w:sz w:val="24"/>
        </w:rPr>
        <w:t>同期声：</w:t>
      </w:r>
      <w:bookmarkStart w:id="0" w:name="_GoBack"/>
      <w:bookmarkEnd w:id="0"/>
    </w:p>
    <w:p w14:paraId="640FCB30">
      <w:pPr>
        <w:ind w:firstLine="480" w:firstLineChars="200"/>
        <w:rPr>
          <w:rFonts w:cs="等线(中文正文)" w:asciiTheme="minorEastAsia" w:hAnsiTheme="minorEastAsia"/>
          <w:color w:val="FF0000"/>
          <w:sz w:val="24"/>
        </w:rPr>
      </w:pPr>
      <w:r>
        <w:rPr>
          <w:rFonts w:hint="eastAsia" w:cs="等线(中文正文)" w:asciiTheme="minorEastAsia" w:hAnsiTheme="minorEastAsia"/>
          <w:color w:val="FF0000"/>
          <w:sz w:val="24"/>
        </w:rPr>
        <w:t>2020年秋季，一场台风过后，跋山水库开闸放水，冲出了岸边的那个象化石。</w:t>
      </w:r>
    </w:p>
    <w:p w14:paraId="48B97ECE">
      <w:pPr>
        <w:ind w:firstLine="480" w:firstLineChars="200"/>
        <w:rPr>
          <w:rFonts w:cs="等线(中文正文)" w:asciiTheme="minorEastAsia" w:hAnsiTheme="minorEastAsia"/>
          <w:color w:val="FF0000"/>
          <w:sz w:val="24"/>
        </w:rPr>
      </w:pPr>
      <w:r>
        <w:rPr>
          <w:rFonts w:cs="等线(中文正文)" w:asciiTheme="minorEastAsia" w:hAnsiTheme="minorEastAsia"/>
          <w:color w:val="FF0000"/>
          <w:sz w:val="24"/>
        </w:rPr>
        <w:t>我们知道得到消息以后，进行一个</w:t>
      </w:r>
      <w:r>
        <w:rPr>
          <w:rFonts w:hint="eastAsia" w:cs="等线(中文正文)" w:asciiTheme="minorEastAsia" w:hAnsiTheme="minorEastAsia"/>
          <w:color w:val="FF0000"/>
          <w:sz w:val="24"/>
        </w:rPr>
        <w:t>勘查</w:t>
      </w:r>
      <w:r>
        <w:rPr>
          <w:rFonts w:cs="等线(中文正文)" w:asciiTheme="minorEastAsia" w:hAnsiTheme="minorEastAsia"/>
          <w:color w:val="FF0000"/>
          <w:sz w:val="24"/>
        </w:rPr>
        <w:t>。确认了它是一处很重要的旧石器时代的一个遗址。</w:t>
      </w:r>
    </w:p>
    <w:p w14:paraId="515DA7E4">
      <w:pPr>
        <w:ind w:firstLine="480" w:firstLineChars="200"/>
        <w:rPr>
          <w:rFonts w:hint="eastAsia" w:cs="等线(中文正文)" w:asciiTheme="minorEastAsia" w:hAnsiTheme="minorEastAsia"/>
          <w:color w:val="FF0000"/>
          <w:sz w:val="24"/>
        </w:rPr>
      </w:pPr>
      <w:r>
        <w:rPr>
          <w:rFonts w:cs="等线(中文正文)" w:asciiTheme="minorEastAsia" w:hAnsiTheme="minorEastAsia"/>
          <w:color w:val="FF0000"/>
          <w:sz w:val="24"/>
        </w:rPr>
        <w:t>当时申报的是一个抢救性的发掘项目。计划实在</w:t>
      </w:r>
      <w:r>
        <w:rPr>
          <w:rFonts w:hint="eastAsia" w:cs="等线(中文正文)" w:asciiTheme="minorEastAsia" w:hAnsiTheme="minorEastAsia"/>
          <w:color w:val="FF0000"/>
          <w:sz w:val="24"/>
        </w:rPr>
        <w:t>2到3个月时间内，把这个遗址清理完毕。</w:t>
      </w:r>
    </w:p>
    <w:p w14:paraId="7C73DF46">
      <w:pPr>
        <w:ind w:firstLine="480" w:firstLineChars="200"/>
        <w:rPr>
          <w:rFonts w:hint="eastAsia" w:cs="等线(中文正文)" w:asciiTheme="minorEastAsia" w:hAnsiTheme="minorEastAsia"/>
          <w:color w:val="FF0000"/>
          <w:sz w:val="24"/>
        </w:rPr>
      </w:pPr>
    </w:p>
    <w:p w14:paraId="1A65F196">
      <w:pPr>
        <w:ind w:firstLine="480" w:firstLineChars="200"/>
        <w:rPr>
          <w:rFonts w:cs="等线(中文正文)" w:asciiTheme="minorEastAsia" w:hAnsiTheme="minorEastAsia"/>
          <w:color w:val="auto"/>
          <w:sz w:val="24"/>
        </w:rPr>
      </w:pPr>
      <w:r>
        <w:rPr>
          <w:rFonts w:hint="eastAsia" w:cs="等线(中文正文)" w:asciiTheme="minorEastAsia" w:hAnsiTheme="minorEastAsia"/>
          <w:color w:val="auto"/>
          <w:sz w:val="24"/>
        </w:rPr>
        <w:t>2</w:t>
      </w:r>
      <w:r>
        <w:rPr>
          <w:rFonts w:cs="等线(中文正文)" w:asciiTheme="minorEastAsia" w:hAnsiTheme="minorEastAsia"/>
          <w:color w:val="auto"/>
          <w:sz w:val="24"/>
        </w:rPr>
        <w:t>012年</w:t>
      </w:r>
      <w:r>
        <w:rPr>
          <w:rFonts w:hint="eastAsia" w:cs="等线(中文正文)" w:asciiTheme="minorEastAsia" w:hAnsiTheme="minorEastAsia"/>
          <w:color w:val="auto"/>
          <w:sz w:val="24"/>
        </w:rPr>
        <w:t>4月，李罡带领考古队伍正式开启跋山遗址的挖掘工作，那时候的他怎都没想到，三个月变成了三年。他们挖掘出了4万余件文物，其中一件古人用古菱齿象牙制作的“象牙铲”被李罡视为“稀世珍宝”。</w:t>
      </w:r>
    </w:p>
    <w:p w14:paraId="06BF5000">
      <w:pPr>
        <w:ind w:firstLine="480" w:firstLineChars="200"/>
        <w:rPr>
          <w:rFonts w:cs="等线(中文正文)" w:asciiTheme="minorEastAsia" w:hAnsiTheme="minorEastAsia"/>
          <w:color w:val="FF0000"/>
          <w:sz w:val="24"/>
        </w:rPr>
      </w:pPr>
      <w:r>
        <w:rPr>
          <w:rFonts w:cs="等线(中文正文)" w:asciiTheme="minorEastAsia" w:hAnsiTheme="minorEastAsia"/>
          <w:color w:val="FF0000"/>
          <w:sz w:val="24"/>
        </w:rPr>
        <w:t>同期声：</w:t>
      </w:r>
    </w:p>
    <w:p w14:paraId="09A50105">
      <w:pPr>
        <w:ind w:firstLine="480" w:firstLineChars="200"/>
        <w:rPr>
          <w:rFonts w:cs="等线(中文正文)" w:asciiTheme="minorEastAsia" w:hAnsiTheme="minorEastAsia"/>
          <w:color w:val="FF0000"/>
          <w:sz w:val="24"/>
        </w:rPr>
      </w:pPr>
      <w:r>
        <w:rPr>
          <w:rFonts w:cs="等线(中文正文)" w:asciiTheme="minorEastAsia" w:hAnsiTheme="minorEastAsia"/>
          <w:color w:val="FF0000"/>
          <w:sz w:val="24"/>
        </w:rPr>
        <w:t>95%以上的老师们都认为它是人工的磨制的。它是十万年前的古人类利用</w:t>
      </w:r>
      <w:r>
        <w:rPr>
          <w:rFonts w:hint="eastAsia" w:cs="等线(中文正文)" w:asciiTheme="minorEastAsia" w:hAnsiTheme="minorEastAsia"/>
          <w:color w:val="FF0000"/>
          <w:sz w:val="24"/>
        </w:rPr>
        <w:t>古菱齿象牙</w:t>
      </w:r>
      <w:r>
        <w:rPr>
          <w:rFonts w:cs="等线(中文正文)" w:asciiTheme="minorEastAsia" w:hAnsiTheme="minorEastAsia"/>
          <w:color w:val="FF0000"/>
          <w:sz w:val="24"/>
        </w:rPr>
        <w:t>制作的一个工具。</w:t>
      </w:r>
    </w:p>
    <w:p w14:paraId="0A157A09">
      <w:pPr>
        <w:ind w:firstLine="480" w:firstLineChars="200"/>
        <w:rPr>
          <w:rFonts w:hint="eastAsia" w:cs="等线(中文正文)" w:asciiTheme="minorEastAsia" w:hAnsiTheme="minorEastAsia"/>
          <w:color w:val="auto"/>
          <w:sz w:val="24"/>
        </w:rPr>
      </w:pPr>
    </w:p>
    <w:p w14:paraId="687C6ECA">
      <w:pPr>
        <w:ind w:firstLine="480" w:firstLineChars="200"/>
        <w:rPr>
          <w:rFonts w:cs="等线(中文正文)" w:asciiTheme="minorEastAsia" w:hAnsiTheme="minorEastAsia"/>
          <w:color w:val="auto"/>
          <w:sz w:val="24"/>
        </w:rPr>
      </w:pPr>
      <w:r>
        <w:rPr>
          <w:rFonts w:hint="eastAsia" w:cs="等线(中文正文)" w:asciiTheme="minorEastAsia" w:hAnsiTheme="minorEastAsia"/>
          <w:color w:val="auto"/>
          <w:sz w:val="24"/>
        </w:rPr>
        <w:t>随着</w:t>
      </w:r>
      <w:r>
        <w:rPr>
          <w:rFonts w:cs="等线(中文正文)" w:asciiTheme="minorEastAsia" w:hAnsiTheme="minorEastAsia"/>
          <w:color w:val="auto"/>
          <w:sz w:val="24"/>
        </w:rPr>
        <w:t>考古工作的推进，李罡的团队又在跋山遗址附近先后发现了水门、水泉峪、葛庄、沂河头等数十处遗址。水泉峪就是村民在扩修自家牛棚时意外发现的，而它也给李罡带来个更多惊喜。</w:t>
      </w:r>
    </w:p>
    <w:p w14:paraId="25E18CC3">
      <w:pPr>
        <w:ind w:firstLine="480" w:firstLineChars="200"/>
        <w:rPr>
          <w:rFonts w:cs="等线(中文正文)" w:asciiTheme="minorEastAsia" w:hAnsiTheme="minorEastAsia"/>
          <w:color w:val="FF0000"/>
          <w:sz w:val="24"/>
        </w:rPr>
      </w:pPr>
      <w:r>
        <w:rPr>
          <w:rFonts w:cs="等线(中文正文)" w:asciiTheme="minorEastAsia" w:hAnsiTheme="minorEastAsia"/>
          <w:color w:val="FF0000"/>
          <w:sz w:val="24"/>
        </w:rPr>
        <w:t>同期声：</w:t>
      </w:r>
    </w:p>
    <w:p w14:paraId="59708644">
      <w:pPr>
        <w:ind w:firstLine="480" w:firstLineChars="200"/>
        <w:rPr>
          <w:rFonts w:cs="等线(中文正文)" w:asciiTheme="minorEastAsia" w:hAnsiTheme="minorEastAsia"/>
          <w:color w:val="FF0000"/>
          <w:sz w:val="24"/>
        </w:rPr>
      </w:pPr>
      <w:r>
        <w:rPr>
          <w:rFonts w:cs="等线(中文正文)" w:asciiTheme="minorEastAsia" w:hAnsiTheme="minorEastAsia"/>
          <w:color w:val="FF0000"/>
          <w:sz w:val="24"/>
        </w:rPr>
        <w:t>两个地址相距很近，然后两个剖面都非常完整，一个是从5万年到10万年，另一个是从2万年到65000年。所以说两个遗址</w:t>
      </w:r>
      <w:r>
        <w:rPr>
          <w:rFonts w:hint="eastAsia" w:cs="等线(中文正文)" w:asciiTheme="minorEastAsia" w:hAnsiTheme="minorEastAsia"/>
          <w:color w:val="FF0000"/>
          <w:sz w:val="24"/>
        </w:rPr>
        <w:t>，</w:t>
      </w:r>
      <w:r>
        <w:rPr>
          <w:rFonts w:cs="等线(中文正文)" w:asciiTheme="minorEastAsia" w:hAnsiTheme="minorEastAsia"/>
          <w:color w:val="FF0000"/>
          <w:sz w:val="24"/>
        </w:rPr>
        <w:t>它保留了从2万年到10万年的这样的一个连续的一个</w:t>
      </w:r>
      <w:r>
        <w:rPr>
          <w:rFonts w:hint="eastAsia" w:cs="等线(中文正文)" w:asciiTheme="minorEastAsia" w:hAnsiTheme="minorEastAsia"/>
          <w:color w:val="FF0000"/>
          <w:sz w:val="24"/>
        </w:rPr>
        <w:t>剖</w:t>
      </w:r>
      <w:r>
        <w:rPr>
          <w:rFonts w:cs="等线(中文正文)" w:asciiTheme="minorEastAsia" w:hAnsiTheme="minorEastAsia"/>
          <w:color w:val="FF0000"/>
          <w:sz w:val="24"/>
        </w:rPr>
        <w:t>面</w:t>
      </w:r>
      <w:r>
        <w:rPr>
          <w:rFonts w:hint="eastAsia" w:cs="等线(中文正文)" w:asciiTheme="minorEastAsia" w:hAnsiTheme="minorEastAsia"/>
          <w:color w:val="FF0000"/>
          <w:sz w:val="24"/>
        </w:rPr>
        <w:t>。</w:t>
      </w:r>
      <w:r>
        <w:rPr>
          <w:rFonts w:cs="等线(中文正文)" w:asciiTheme="minorEastAsia" w:hAnsiTheme="minorEastAsia"/>
          <w:color w:val="FF0000"/>
          <w:sz w:val="24"/>
        </w:rPr>
        <w:t>这是在整个华北地区也是比较少见的。最重要的就是我们在地层里还能够在几乎在每一个层面都能发现石器</w:t>
      </w:r>
      <w:r>
        <w:rPr>
          <w:rFonts w:hint="eastAsia" w:cs="等线(中文正文)" w:asciiTheme="minorEastAsia" w:hAnsiTheme="minorEastAsia"/>
          <w:color w:val="FF0000"/>
          <w:sz w:val="24"/>
        </w:rPr>
        <w:t>。</w:t>
      </w:r>
    </w:p>
    <w:p w14:paraId="541F9375">
      <w:pPr>
        <w:rPr>
          <w:rFonts w:cs="等线(中文正文)" w:asciiTheme="minorEastAsia" w:hAnsiTheme="minorEastAsia"/>
          <w:color w:val="auto"/>
          <w:sz w:val="24"/>
        </w:rPr>
      </w:pPr>
    </w:p>
    <w:p w14:paraId="52C0E85A">
      <w:pPr>
        <w:ind w:firstLine="480" w:firstLineChars="200"/>
        <w:rPr>
          <w:rFonts w:cs="等线(中文正文)" w:asciiTheme="minorEastAsia" w:hAnsiTheme="minorEastAsia"/>
          <w:color w:val="auto"/>
          <w:sz w:val="24"/>
        </w:rPr>
      </w:pPr>
      <w:r>
        <w:rPr>
          <w:rFonts w:cs="等线(中文正文)" w:asciiTheme="minorEastAsia" w:hAnsiTheme="minorEastAsia"/>
          <w:color w:val="auto"/>
          <w:sz w:val="24"/>
        </w:rPr>
        <w:t>这一完整序列的发现，证实了在山东这片土地上，人类起源于发展的一惯性，直接驳斥了国际上一度流行的“非洲起源说”。</w:t>
      </w:r>
    </w:p>
    <w:p w14:paraId="3715F479">
      <w:pPr>
        <w:ind w:firstLine="480" w:firstLineChars="200"/>
        <w:rPr>
          <w:rFonts w:cs="等线(中文正文)" w:asciiTheme="minorEastAsia" w:hAnsiTheme="minorEastAsia"/>
          <w:color w:val="auto"/>
          <w:sz w:val="24"/>
        </w:rPr>
      </w:pPr>
      <w:r>
        <w:rPr>
          <w:rFonts w:hint="eastAsia" w:cs="等线(中文正文)" w:asciiTheme="minorEastAsia" w:hAnsiTheme="minorEastAsia"/>
          <w:color w:val="auto"/>
          <w:sz w:val="24"/>
        </w:rPr>
        <w:t>2024年3月22日，“2023年度全国十大考古新发现”揭晓，沂水跋山遗址群位列其中。</w:t>
      </w:r>
    </w:p>
    <w:p w14:paraId="69D7BBAF">
      <w:pPr>
        <w:ind w:firstLine="480" w:firstLineChars="200"/>
        <w:rPr>
          <w:rFonts w:cs="等线(中文正文)" w:asciiTheme="minorEastAsia" w:hAnsiTheme="minorEastAsia"/>
          <w:color w:val="FF0000"/>
          <w:sz w:val="24"/>
        </w:rPr>
      </w:pPr>
      <w:r>
        <w:rPr>
          <w:rFonts w:cs="等线(中文正文)" w:asciiTheme="minorEastAsia" w:hAnsiTheme="minorEastAsia"/>
          <w:color w:val="FF0000"/>
          <w:sz w:val="24"/>
        </w:rPr>
        <w:t>同期声：</w:t>
      </w:r>
    </w:p>
    <w:p w14:paraId="2D8A6EC1">
      <w:pPr>
        <w:ind w:firstLine="480" w:firstLineChars="200"/>
        <w:rPr>
          <w:rFonts w:hint="eastAsia" w:cs="等线(中文正文)" w:asciiTheme="minorEastAsia" w:hAnsiTheme="minorEastAsia"/>
          <w:color w:val="FF0000"/>
          <w:sz w:val="24"/>
        </w:rPr>
      </w:pPr>
      <w:r>
        <w:rPr>
          <w:rFonts w:cs="等线(中文正文)" w:asciiTheme="minorEastAsia" w:hAnsiTheme="minorEastAsia"/>
          <w:color w:val="FF0000"/>
          <w:sz w:val="24"/>
        </w:rPr>
        <w:t>对我们每一个考古人来说，这是最大的荣誉</w:t>
      </w:r>
      <w:r>
        <w:rPr>
          <w:rFonts w:hint="eastAsia" w:cs="等线(中文正文)" w:asciiTheme="minorEastAsia" w:hAnsiTheme="minorEastAsia"/>
          <w:color w:val="FF0000"/>
          <w:sz w:val="24"/>
        </w:rPr>
        <w:t>。</w:t>
      </w:r>
      <w:r>
        <w:rPr>
          <w:rFonts w:cs="等线(中文正文)" w:asciiTheme="minorEastAsia" w:hAnsiTheme="minorEastAsia"/>
          <w:color w:val="FF0000"/>
          <w:sz w:val="24"/>
        </w:rPr>
        <w:t>我们也是要把工作做好，把发掘工作做好。</w:t>
      </w:r>
    </w:p>
    <w:p w14:paraId="4768BB8F">
      <w:pPr>
        <w:ind w:firstLine="480" w:firstLineChars="200"/>
        <w:rPr>
          <w:rFonts w:cs="等线(中文正文)" w:asciiTheme="minorEastAsia" w:hAnsiTheme="minorEastAsia"/>
          <w:color w:val="auto"/>
          <w:sz w:val="24"/>
        </w:rPr>
      </w:pPr>
    </w:p>
    <w:p w14:paraId="4A3D9DFD">
      <w:pPr>
        <w:ind w:firstLine="480" w:firstLineChars="200"/>
        <w:rPr>
          <w:rFonts w:hint="eastAsia" w:cs="等线(中文正文)" w:asciiTheme="minorEastAsia" w:hAnsiTheme="minorEastAsia"/>
          <w:color w:val="auto"/>
          <w:sz w:val="24"/>
        </w:rPr>
      </w:pPr>
      <w:r>
        <w:rPr>
          <w:rFonts w:cs="等线(中文正文)" w:asciiTheme="minorEastAsia" w:hAnsiTheme="minorEastAsia"/>
          <w:color w:val="auto"/>
          <w:sz w:val="24"/>
        </w:rPr>
        <w:t>在距离跋山遗址几百米的小院里，李罡与他的队员们一起工作，一起研究甚至一起种菜、做饭。</w:t>
      </w:r>
    </w:p>
    <w:p w14:paraId="1BE53504">
      <w:pPr>
        <w:ind w:firstLine="480" w:firstLineChars="200"/>
        <w:rPr>
          <w:rFonts w:hint="eastAsia" w:cs="等线(中文正文)" w:asciiTheme="minorEastAsia" w:hAnsiTheme="minorEastAsia"/>
          <w:color w:val="FF0000"/>
          <w:sz w:val="24"/>
        </w:rPr>
      </w:pPr>
      <w:r>
        <w:rPr>
          <w:rFonts w:hint="eastAsia" w:cs="等线(中文正文)" w:asciiTheme="minorEastAsia" w:hAnsiTheme="minorEastAsia"/>
          <w:color w:val="FF0000"/>
          <w:sz w:val="24"/>
        </w:rPr>
        <w:t>同期声：</w:t>
      </w:r>
    </w:p>
    <w:p w14:paraId="4C1856FD">
      <w:pPr>
        <w:ind w:firstLine="480" w:firstLineChars="200"/>
        <w:rPr>
          <w:rFonts w:hint="eastAsia" w:cs="等线(中文正文)" w:asciiTheme="minorEastAsia" w:hAnsiTheme="minorEastAsia"/>
          <w:color w:val="FF0000"/>
          <w:sz w:val="24"/>
        </w:rPr>
      </w:pPr>
      <w:r>
        <w:rPr>
          <w:rFonts w:hint="eastAsia" w:cs="等线(中文正文)" w:asciiTheme="minorEastAsia" w:hAnsiTheme="minorEastAsia"/>
          <w:color w:val="FF0000"/>
          <w:sz w:val="24"/>
        </w:rPr>
        <w:t>在这个区域其实还有好多未解之谜，我们也还有好多问题都亟待解决。</w:t>
      </w:r>
    </w:p>
    <w:p w14:paraId="6FD141CB">
      <w:pPr>
        <w:ind w:firstLine="480" w:firstLineChars="200"/>
        <w:rPr>
          <w:rFonts w:hint="eastAsia" w:cs="等线(中文正文)" w:asciiTheme="minorEastAsia" w:hAnsiTheme="minorEastAsia"/>
          <w:color w:val="FF0000"/>
          <w:sz w:val="24"/>
        </w:rPr>
      </w:pPr>
      <w:r>
        <w:rPr>
          <w:rFonts w:hint="eastAsia" w:cs="等线(中文正文)" w:asciiTheme="minorEastAsia" w:hAnsiTheme="minorEastAsia"/>
          <w:color w:val="FF0000"/>
          <w:sz w:val="24"/>
        </w:rPr>
        <w:t>我经过几年的发掘，体重涨了15斤，熬夜也成了一个常规的一个状态。对遗址发掘就是要求这个领队，你不断的提高，不断的学习。</w:t>
      </w:r>
    </w:p>
    <w:p w14:paraId="4EED1158">
      <w:pPr>
        <w:ind w:firstLine="480" w:firstLineChars="200"/>
        <w:rPr>
          <w:rFonts w:cs="等线(中文正文)" w:asciiTheme="minorEastAsia" w:hAnsiTheme="minorEastAsia"/>
          <w:color w:val="FF0000"/>
          <w:sz w:val="24"/>
        </w:rPr>
      </w:pPr>
      <w:r>
        <w:rPr>
          <w:rFonts w:hint="eastAsia" w:cs="等线(中文正文)" w:asciiTheme="minorEastAsia" w:hAnsiTheme="minorEastAsia"/>
          <w:color w:val="FF0000"/>
          <w:sz w:val="24"/>
        </w:rPr>
        <w:t>要求领队有一个开阔的一个视野，然后要有这样一个组织的协调管理的能力，把你的团队激发每个人的特点，然后为了共同的目标而去努力，</w:t>
      </w:r>
    </w:p>
    <w:p w14:paraId="1E6D1F94">
      <w:pPr>
        <w:rPr>
          <w:rFonts w:hint="eastAsia" w:cs="等线(中文正文)" w:asciiTheme="minorEastAsia" w:hAnsiTheme="minorEastAsia"/>
          <w:color w:val="auto"/>
          <w:sz w:val="24"/>
        </w:rPr>
      </w:pPr>
    </w:p>
    <w:p w14:paraId="6FA1A254">
      <w:pPr>
        <w:ind w:firstLine="480" w:firstLineChars="200"/>
        <w:rPr>
          <w:rFonts w:hint="eastAsia" w:cs="等线(中文正文)" w:asciiTheme="minorEastAsia" w:hAnsiTheme="minorEastAsia"/>
          <w:color w:val="auto"/>
          <w:sz w:val="24"/>
        </w:rPr>
      </w:pPr>
      <w:r>
        <w:rPr>
          <w:rFonts w:hint="eastAsia" w:cs="等线(中文正文)" w:asciiTheme="minorEastAsia" w:hAnsiTheme="minorEastAsia"/>
          <w:color w:val="auto"/>
          <w:sz w:val="24"/>
        </w:rPr>
        <w:t>4万余件文物的出土，为山东旧石器时代的研究提供了丰富的资料。</w:t>
      </w:r>
      <w:r>
        <w:rPr>
          <w:rFonts w:cs="等线(中文正文)" w:asciiTheme="minorEastAsia" w:hAnsiTheme="minorEastAsia"/>
          <w:color w:val="auto"/>
          <w:sz w:val="24"/>
        </w:rPr>
        <w:t>就在临沂沂水，一座新的旧石器考古研究中心正在规划建设中，中心将以跋山遗址群为基础，辐射整个沂沭河流域</w:t>
      </w:r>
      <w:r>
        <w:rPr>
          <w:rFonts w:hint="eastAsia" w:cs="等线(中文正文)" w:asciiTheme="minorEastAsia" w:hAnsiTheme="minorEastAsia"/>
          <w:color w:val="auto"/>
          <w:sz w:val="24"/>
        </w:rPr>
        <w:t>，</w:t>
      </w:r>
      <w:r>
        <w:rPr>
          <w:rFonts w:cs="等线(中文正文)" w:asciiTheme="minorEastAsia" w:hAnsiTheme="minorEastAsia"/>
          <w:color w:val="auto"/>
          <w:sz w:val="24"/>
        </w:rPr>
        <w:t>山东的旧石器时代考古将在这里开启新的篇章。</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中文正文)">
    <w:altName w:val="宋体"/>
    <w:panose1 w:val="00000000000000000000"/>
    <w:charset w:val="86"/>
    <w:family w:val="roman"/>
    <w:pitch w:val="default"/>
    <w:sig w:usb0="00000000" w:usb1="00000000" w:usb2="00000000" w:usb3="00000000" w:csb0="00000000" w:csb1="00000000"/>
  </w:font>
  <w:font w:name="StarLovePencil">
    <w:altName w:val="HakusyuTenkoin_kk"/>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F91"/>
    <w:rsid w:val="00485A78"/>
    <w:rsid w:val="00546C62"/>
    <w:rsid w:val="00773F34"/>
    <w:rsid w:val="00C162C4"/>
    <w:rsid w:val="00D57227"/>
    <w:rsid w:val="00FA0F91"/>
    <w:rsid w:val="00FD537D"/>
    <w:rsid w:val="2CD41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color w:val="404040" w:themeColor="text1" w:themeTint="BF"/>
      <w:kern w:val="2"/>
      <w:sz w:val="21"/>
      <w:szCs w:val="24"/>
      <w:lang w:val="en-US" w:eastAsia="zh-CN" w:bidi="ar-SA"/>
      <w14:textFill>
        <w14:solidFill>
          <w14:schemeClr w14:val="tx1">
            <w14:lumMod w14:val="75000"/>
            <w14:lumOff w14:val="25000"/>
          </w14:schemeClr>
        </w14:solidFill>
      </w14:textFill>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978</Words>
  <Characters>1000</Characters>
  <Lines>7</Lines>
  <Paragraphs>2</Paragraphs>
  <TotalTime>66</TotalTime>
  <ScaleCrop>false</ScaleCrop>
  <LinksUpToDate>false</LinksUpToDate>
  <CharactersWithSpaces>1000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2025-03-07T06:14:00Z</dcterms:created>
  <dc:creator>liqun wang</dc:creator>
  <cp:lastModifiedBy>消化食</cp:lastModifiedBy>
  <dcterms:modified xsi:type="dcterms:W3CDTF">2026-03-18T08:28:20Z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eyJoZGlkIjoiNmU2MDcwOTEwMmFlNGE3MzMyNTRhN2QzOWY2YzEwODMiLCJ1c2VySWQiOiIxNDcwMTEyODc2In0=</vt:lpwstr>
  </property>
  <property fmtid="{D5CDD505-2E9C-101B-9397-08002B2CF9AE}" pid="3" name="KSOProductBuildVer">
    <vt:lpwstr>2052-12.1.0.25225</vt:lpwstr>
  </property>
  <property fmtid="{D5CDD505-2E9C-101B-9397-08002B2CF9AE}" pid="4" name="ICV">
    <vt:lpwstr>9D1EFE31B1694B06B0C329190A6BE9EA_12</vt:lpwstr>
  </property>
</Properties>
</file>