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F5" w:rsidRDefault="00AF444A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5</w:t>
      </w:r>
    </w:p>
    <w:p w:rsidR="006B7CF5" w:rsidRDefault="00AF444A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470"/>
        <w:gridCol w:w="981"/>
        <w:gridCol w:w="992"/>
        <w:gridCol w:w="1559"/>
        <w:gridCol w:w="996"/>
        <w:gridCol w:w="942"/>
      </w:tblGrid>
      <w:tr w:rsidR="006B7CF5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6B7CF5" w:rsidRDefault="00AF444A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ind w:firstLine="560"/>
              <w:jc w:val="center"/>
              <w:rPr>
                <w:rFonts w:ascii="仿宋_GB2312" w:hAnsi="华文中宋"/>
                <w:color w:val="000000"/>
                <w:sz w:val="28"/>
                <w:szCs w:val="28"/>
              </w:rPr>
            </w:pPr>
            <w:r w:rsidRPr="00F90B0C">
              <w:rPr>
                <w:rFonts w:ascii="仿宋_GB2312" w:hAnsi="华文中宋" w:hint="eastAsia"/>
                <w:color w:val="000000"/>
                <w:sz w:val="28"/>
                <w:szCs w:val="28"/>
              </w:rPr>
              <w:t>黄河双城记</w:t>
            </w: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两座古城一条河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2191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水从城中过，天堑变通途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2809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鲁</w:t>
            </w:r>
            <w:proofErr w:type="gramStart"/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味儿与陇味儿</w:t>
            </w:r>
            <w:proofErr w:type="gramEnd"/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的激情碰撞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1181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两幅古画、两座铁桥：双城记上演探索与发现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2237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黄河文化赋能城市</w:t>
            </w:r>
            <w:proofErr w:type="gramStart"/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文旅发展</w:t>
            </w:r>
            <w:proofErr w:type="gramEnd"/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2205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文物三组，一</w:t>
            </w:r>
            <w:proofErr w:type="gramStart"/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城双魂</w:t>
            </w:r>
            <w:proofErr w:type="gramEnd"/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1774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这是一家有爱的店</w:t>
            </w:r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1383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企业强“脊”，起步区</w:t>
            </w:r>
            <w:proofErr w:type="gramStart"/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三年蝶变</w:t>
            </w:r>
            <w:proofErr w:type="gramEnd"/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2413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水润民生，起步先行</w:t>
            </w:r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2260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5" w:type="dxa"/>
            <w:gridSpan w:val="2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起航，向未来</w:t>
            </w:r>
          </w:p>
        </w:tc>
        <w:tc>
          <w:tcPr>
            <w:tcW w:w="981" w:type="dxa"/>
            <w:vAlign w:val="center"/>
          </w:tcPr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b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/>
                <w:color w:val="000000"/>
                <w:sz w:val="24"/>
                <w:szCs w:val="24"/>
              </w:rPr>
              <w:t>2324</w:t>
            </w:r>
            <w:r w:rsidR="00F90B0C" w:rsidRPr="00E610B6">
              <w:rPr>
                <w:rFonts w:ascii="仿宋_GB2312" w:hAnsi="华文中宋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:rsidR="006B7CF5" w:rsidRPr="00F90B0C" w:rsidRDefault="00AF444A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2024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年</w:t>
            </w: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3</w:t>
            </w:r>
            <w:r w:rsidR="00E96C09" w:rsidRPr="00F374E4">
              <w:rPr>
                <w:rFonts w:ascii="仿宋_GB2312" w:hAnsi="华文中宋" w:hint="eastAsia"/>
                <w:color w:val="000000"/>
                <w:sz w:val="24"/>
                <w:szCs w:val="24"/>
              </w:rPr>
              <w:t>期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:rsid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本期</w:t>
            </w:r>
          </w:p>
          <w:p w:rsidR="006B7CF5" w:rsidRPr="00F90B0C" w:rsidRDefault="00AF444A" w:rsidP="00F90B0C"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F90B0C">
              <w:rPr>
                <w:rFonts w:ascii="仿宋_GB2312" w:hAnsi="华文中宋" w:hint="eastAsia"/>
                <w:color w:val="000000"/>
                <w:sz w:val="24"/>
                <w:szCs w:val="24"/>
              </w:rPr>
              <w:t>聚焦</w:t>
            </w:r>
          </w:p>
        </w:tc>
        <w:tc>
          <w:tcPr>
            <w:tcW w:w="942" w:type="dxa"/>
            <w:vAlign w:val="center"/>
          </w:tcPr>
          <w:p w:rsidR="006B7CF5" w:rsidRPr="00F90B0C" w:rsidRDefault="006B7CF5">
            <w:pPr>
              <w:snapToGrid w:val="0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5" w:type="dxa"/>
            <w:gridSpan w:val="2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:rsidR="006B7CF5" w:rsidRDefault="00AF444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5" w:type="dxa"/>
            <w:gridSpan w:val="2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6B7CF5" w:rsidRDefault="006B7CF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6B7CF5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B7CF5" w:rsidRDefault="00AF444A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附在参评作品推荐表后。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2.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三篇代表作必须从开头、中间、结尾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3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个阶段分别选择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篇代表作，并在“备注”栏内注明“代表作”字样。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3.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填报作品按发表时间排序。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4.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音视频内容应填报时长。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5.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广播、电视、新媒体作品在“刊播日期”栏内填报刊播日期及时间；在“刊播版面”栏内填报作品刊播频道、频率、账号和栏目名称。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6.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新闻纪录片项目中的系列纪录片作品请</w:t>
            </w:r>
            <w:r>
              <w:rPr>
                <w:rFonts w:ascii="楷体" w:eastAsia="楷体" w:hAnsi="楷体"/>
                <w:color w:val="000000"/>
                <w:sz w:val="28"/>
              </w:rPr>
              <w:t>填写此表。</w:t>
            </w:r>
          </w:p>
          <w:p w:rsidR="006B7CF5" w:rsidRDefault="00AF444A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:rsidR="006B7CF5" w:rsidRDefault="006B7CF5">
      <w:pPr>
        <w:spacing w:after="100" w:afterAutospacing="1"/>
        <w:rPr>
          <w:rFonts w:ascii="楷体" w:eastAsia="楷体" w:hAnsi="楷体"/>
          <w:color w:val="000000"/>
          <w:sz w:val="28"/>
          <w:szCs w:val="28"/>
        </w:rPr>
      </w:pPr>
    </w:p>
    <w:sectPr w:rsidR="006B7CF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4A" w:rsidRDefault="00AF444A">
      <w:r>
        <w:separator/>
      </w:r>
    </w:p>
  </w:endnote>
  <w:endnote w:type="continuationSeparator" w:id="0">
    <w:p w:rsidR="00AF444A" w:rsidRDefault="00AF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</w:sdtPr>
    <w:sdtEndPr>
      <w:rPr>
        <w:rFonts w:ascii="仿宋" w:eastAsia="仿宋" w:hAnsi="仿宋"/>
        <w:sz w:val="24"/>
      </w:rPr>
    </w:sdtEndPr>
    <w:sdtContent>
      <w:p w:rsidR="006B7CF5" w:rsidRDefault="00AF444A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:rsidR="006B7CF5" w:rsidRDefault="00AF444A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E96C09" w:rsidRPr="00E96C09">
          <w:rPr>
            <w:rFonts w:ascii="仿宋" w:eastAsia="仿宋" w:hAnsi="仿宋"/>
            <w:noProof/>
            <w:sz w:val="24"/>
            <w:lang w:val="zh-CN"/>
          </w:rPr>
          <w:t>-</w:t>
        </w:r>
        <w:r w:rsidR="00E96C09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4A" w:rsidRDefault="00AF444A">
      <w:r>
        <w:separator/>
      </w:r>
    </w:p>
  </w:footnote>
  <w:footnote w:type="continuationSeparator" w:id="0">
    <w:p w:rsidR="00AF444A" w:rsidRDefault="00AF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F5" w:rsidRDefault="006B7CF5">
    <w:pPr>
      <w:pStyle w:val="3"/>
      <w:spacing w:after="0" w:line="320" w:lineRule="exact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F5" w:rsidRDefault="006B7CF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1EDEF0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2957B3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B7CF5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444A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C09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0AB6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0B0C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C221F36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4FF01A6D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0F5AC0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FD6CD-C2F9-4552-85CB-3743FB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13</cp:revision>
  <cp:lastPrinted>2025-03-12T03:20:00Z</cp:lastPrinted>
  <dcterms:created xsi:type="dcterms:W3CDTF">2025-03-14T08:15:00Z</dcterms:created>
  <dcterms:modified xsi:type="dcterms:W3CDTF">2025-03-24T07:51:00Z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441455FC2AE91151E4D7DF671B8EAFF5_43</vt:lpwstr>
  </property>
</Properties>
</file>